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40F20" w:rsidRDefault="009F453C" w:rsidP="0036234C">
      <w:pPr>
        <w:pStyle w:val="NormalWeb"/>
        <w:jc w:val="center"/>
        <w:rPr>
          <w:b/>
          <w:bCs/>
          <w:sz w:val="27"/>
          <w:szCs w:val="27"/>
          <w:lang w:val="es-ES"/>
        </w:rPr>
        <w:sectPr w:rsidR="00C40F20" w:rsidSect="00C40F20">
          <w:pgSz w:w="11906" w:h="16838"/>
          <w:pgMar w:top="1418" w:right="1418" w:bottom="1418" w:left="1418" w:header="709" w:footer="709" w:gutter="0"/>
          <w:cols w:space="708"/>
          <w:docGrid w:linePitch="360"/>
        </w:sectPr>
      </w:pPr>
      <w:bookmarkStart w:id="0" w:name="_GoBack"/>
      <w:bookmarkEnd w:id="0"/>
      <w:proofErr w:type="gramStart"/>
      <w:r w:rsidRPr="0036234C">
        <w:rPr>
          <w:b/>
          <w:bCs/>
          <w:sz w:val="27"/>
          <w:szCs w:val="27"/>
          <w:lang w:val="es-ES"/>
        </w:rPr>
        <w:t>« Cuando</w:t>
      </w:r>
      <w:proofErr w:type="gramEnd"/>
      <w:r w:rsidRPr="0036234C">
        <w:rPr>
          <w:b/>
          <w:bCs/>
          <w:sz w:val="27"/>
          <w:szCs w:val="27"/>
          <w:lang w:val="es-ES"/>
        </w:rPr>
        <w:t xml:space="preserve"> fui mortal »</w:t>
      </w:r>
    </w:p>
    <w:p w:rsidR="009F453C" w:rsidRPr="00C40F20" w:rsidRDefault="009F453C" w:rsidP="00BD1CEC">
      <w:pPr>
        <w:pStyle w:val="NormalWeb"/>
        <w:spacing w:before="120" w:beforeAutospacing="0" w:after="120" w:afterAutospacing="0" w:line="360" w:lineRule="auto"/>
        <w:ind w:firstLine="709"/>
        <w:jc w:val="both"/>
        <w:rPr>
          <w:lang w:val="es-ES"/>
        </w:rPr>
      </w:pPr>
      <w:r w:rsidRPr="00C40F20">
        <w:rPr>
          <w:bCs/>
          <w:lang w:val="es-ES"/>
        </w:rPr>
        <w:t>A</w:t>
      </w:r>
      <w:r w:rsidRPr="00C40F20">
        <w:rPr>
          <w:lang w:val="es-ES"/>
        </w:rPr>
        <w:t xml:space="preserve"> menudo fingí creer en fantasmas y fingí creerlo festivamente, y ahora que soy uno de ellos comprendo por qué las tradiciones los representan dolientes e insistiendo en volver a los sitios que conocieron cuando fueron mortales. La verdad es que vuelven. Pocas veces son o somos percibidos, las casas que habitamos están cambiadas y en ellas hay inquilinos que ni siquiera saben de nuestra existencia pasada, ni la conciben: al igual que los niños, esos hombres y mujeres creen que el mundo comenzó con su nacimiento, y no se preguntan si sobre el suelo que pisan hubo en otro tiempo unas pisadas más leves o unos pasos envenenados, si entre las paredes que los albergan otros oyeron susurros o risas, o si alguien leyó en voz alta una carta, o apretó el cuello de quien más quería. Es absurdo que permanezca el espacio y el tiempo se borre para los vivos, o en realidad es que el espacio es depositario del tiempo, sólo que es silencioso y no cuenta nada. Es absurdo que así sea para los vivos, porque lo que viene luego es su contrario, y para ello carecemos de entrenamiento. Es decir, ahora el tiempo no pasa, no transcurre, no fluye, sino que se perpetúa simultáneamente y con todo detalle, y decir ‘ahora’ es tal vez falacia. Eso es lo segundo peor, los detalles, porque la representación de lo que vivimos y apenas nos hizo mella cuando fuimos mortales se aparece ahora con el elemento horrendo de que todo tiene significación y peso: las palabras dichas a la ligera y los gestos maquinales, las tardes de la infancia que veíamos amontonadas desfilan ahora una tras otra individualizadas, el esfuerzo de toda una vida </w:t>
      </w:r>
      <w:r w:rsidRPr="00C40F20">
        <w:rPr>
          <w:lang w:val="es-ES"/>
        </w:rPr>
        <w:noBreakHyphen/>
        <w:t>conseguir rutinas que nivelen los días y también las noches</w:t>
      </w:r>
      <w:r w:rsidRPr="00C40F20">
        <w:rPr>
          <w:lang w:val="es-ES"/>
        </w:rPr>
        <w:noBreakHyphen/>
        <w:t xml:space="preserve"> resulta baldío, y cada día y noche son recordados con nitidez y singularidad excesivas y un grado de realidad incongruente con nuestro estado que ya no conoce lo táctil. Todo es concreto y es excesivo, y es un tormento sufrir el filo de las repeticiones, porque la maldición consiste en recordarlo todo, los minutos de cada hora de cada día vivido, los de tedio y los de trabajo y los de alegría, los de estudio y pesadumbre y abyección y sueño, y también los de espera, que fueron la mayor parte.</w:t>
      </w:r>
    </w:p>
    <w:p w:rsidR="00C40F20" w:rsidRDefault="009F453C" w:rsidP="00BD1CEC">
      <w:pPr>
        <w:pStyle w:val="NormalWeb"/>
        <w:spacing w:before="120" w:beforeAutospacing="0" w:after="120" w:afterAutospacing="0" w:line="360" w:lineRule="auto"/>
        <w:ind w:firstLine="709"/>
        <w:jc w:val="both"/>
        <w:rPr>
          <w:lang w:val="es-ES"/>
        </w:rPr>
      </w:pPr>
      <w:r w:rsidRPr="00C40F20">
        <w:rPr>
          <w:lang w:val="es-ES"/>
        </w:rPr>
        <w:t xml:space="preserve">Pero ya he dicho que eso es sólo lo segundo peor, hay algo más lacerante, y es que ahora no sólo recuerdo lo que vi y oí y supe cuando fui mortal, sino que lo recuerdo completo, es decir, incluyendo lo que entonces no veía ni sabía ni oía ni estaba a mi alcance, pero me afectaba a mí o a quienes me importaban y acaso me configuraban. Uno descubre ahora la magnitud de lo que va intuyendo a medida que </w:t>
      </w:r>
      <w:r w:rsidRPr="00C40F20">
        <w:rPr>
          <w:lang w:val="es-ES"/>
        </w:rPr>
        <w:lastRenderedPageBreak/>
        <w:t xml:space="preserve">vive, cada vez más cuanto se es más adulto, no puedo decir más viejo porque no llegué a serlo: que uno sólo conoce un fragmento de lo que le ocurre, y que cuando cree poder explicarse o contarse lo que le ha sucedido hasta un día determinado, le faltan demasiados datos, le faltan las intenciones ajenas y los motivos de los impulsos, le falta lo oculto: vemos aparecer a nuestros seres más cercanos como si fueran actores que surgen de pronto ante el telón de un teatro, sin que sepamos qué hacían hasta el anterior segundo, cuando no estaban ante nosotros. Tal vez se presentan disfrazados de Otelo o de Hamlet y hace un instante fumaban un anacrónico cigarrillo imposible entre bastidores, y miraban un </w:t>
      </w:r>
      <w:proofErr w:type="gramStart"/>
      <w:r w:rsidRPr="00C40F20">
        <w:rPr>
          <w:lang w:val="es-ES"/>
        </w:rPr>
        <w:t>reloj impacientes</w:t>
      </w:r>
      <w:proofErr w:type="gramEnd"/>
      <w:r w:rsidRPr="00C40F20">
        <w:rPr>
          <w:lang w:val="es-ES"/>
        </w:rPr>
        <w:t xml:space="preserve"> que ya se han quitado para aparentar que son otros. También nos faltan los hechos a los que no asistimos y las conversaciones que no escuchamos, las que se celebran a nuestras espaldas y nos mencionan o nos critican o nos juzgan y nos condenan. La vida es piadosa, lo son todas las vidas o esa es la norma, y por eso consideramos malvados a quienes no encubren ni ocultan ni mienten, a quienes cuentan cuanto saben y escuchan, también lo que hacen y lo que piensan. Decimos que son crueles. Y es en el estado de la crueldad en el que me encuentro ahora.</w:t>
      </w:r>
    </w:p>
    <w:p w:rsidR="00C40F20" w:rsidRDefault="00C40F20" w:rsidP="00C40F20">
      <w:pPr>
        <w:pStyle w:val="NormalWeb"/>
        <w:spacing w:before="120" w:beforeAutospacing="0" w:after="120" w:afterAutospacing="0" w:line="288" w:lineRule="auto"/>
        <w:ind w:firstLine="709"/>
        <w:jc w:val="both"/>
        <w:rPr>
          <w:lang w:val="es-ES"/>
        </w:rPr>
        <w:sectPr w:rsidR="00C40F20" w:rsidSect="00C40F20">
          <w:type w:val="continuous"/>
          <w:pgSz w:w="11906" w:h="16838"/>
          <w:pgMar w:top="1418" w:right="1700" w:bottom="1418" w:left="1985" w:header="709" w:footer="709" w:gutter="0"/>
          <w:lnNumType w:countBy="5" w:restart="continuous"/>
          <w:cols w:space="708"/>
          <w:docGrid w:linePitch="360"/>
        </w:sectPr>
      </w:pPr>
    </w:p>
    <w:p w:rsidR="009F453C" w:rsidRPr="00C40F20" w:rsidRDefault="009F453C" w:rsidP="00C40F20">
      <w:pPr>
        <w:pStyle w:val="NormalWeb"/>
        <w:spacing w:before="120" w:beforeAutospacing="0" w:after="120" w:afterAutospacing="0" w:line="288" w:lineRule="auto"/>
        <w:ind w:firstLine="709"/>
        <w:jc w:val="both"/>
        <w:rPr>
          <w:lang w:val="es-ES"/>
        </w:rPr>
      </w:pPr>
    </w:p>
    <w:p w:rsidR="00B335C4" w:rsidRPr="00C40F20" w:rsidRDefault="00C40F20" w:rsidP="00C40F20">
      <w:pPr>
        <w:spacing w:before="120" w:after="120"/>
        <w:ind w:firstLine="709"/>
        <w:jc w:val="right"/>
        <w:rPr>
          <w:rFonts w:ascii="Times New Roman" w:hAnsi="Times New Roman" w:cs="Times New Roman"/>
          <w:sz w:val="20"/>
          <w:lang w:val="es-ES"/>
        </w:rPr>
      </w:pPr>
      <w:r w:rsidRPr="00C40F20">
        <w:rPr>
          <w:rFonts w:ascii="Times New Roman" w:hAnsi="Times New Roman" w:cs="Times New Roman"/>
          <w:b/>
          <w:bCs/>
          <w:sz w:val="24"/>
          <w:szCs w:val="27"/>
          <w:lang w:val="es-ES"/>
        </w:rPr>
        <w:t xml:space="preserve">Javier Marías (España, 1951), </w:t>
      </w:r>
      <w:r w:rsidRPr="00C40F20">
        <w:rPr>
          <w:rFonts w:ascii="Times New Roman" w:hAnsi="Times New Roman" w:cs="Times New Roman"/>
          <w:b/>
          <w:bCs/>
          <w:i/>
          <w:sz w:val="24"/>
          <w:szCs w:val="27"/>
          <w:lang w:val="es-ES"/>
        </w:rPr>
        <w:t>Cuando fui mortal</w:t>
      </w:r>
      <w:r w:rsidRPr="00C40F20">
        <w:rPr>
          <w:rFonts w:ascii="Times New Roman" w:hAnsi="Times New Roman" w:cs="Times New Roman"/>
          <w:b/>
          <w:bCs/>
          <w:sz w:val="24"/>
          <w:szCs w:val="27"/>
          <w:lang w:val="es-ES"/>
        </w:rPr>
        <w:t>, Madrid, Alfaguara, 1996</w:t>
      </w:r>
    </w:p>
    <w:sectPr w:rsidR="00B335C4" w:rsidRPr="00C40F20" w:rsidSect="00C40F20">
      <w:type w:val="continuous"/>
      <w:pgSz w:w="11906" w:h="16838"/>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453C"/>
    <w:rsid w:val="00046695"/>
    <w:rsid w:val="0036234C"/>
    <w:rsid w:val="005B443B"/>
    <w:rsid w:val="007212A8"/>
    <w:rsid w:val="00995D5B"/>
    <w:rsid w:val="009F453C"/>
    <w:rsid w:val="00B335C4"/>
    <w:rsid w:val="00BD1CEC"/>
    <w:rsid w:val="00C40F2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E6B05BE-FC64-4A17-AABD-F7C594942A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9F453C"/>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9F453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F453C"/>
    <w:rPr>
      <w:rFonts w:ascii="Tahoma" w:hAnsi="Tahoma" w:cs="Tahoma"/>
      <w:sz w:val="16"/>
      <w:szCs w:val="16"/>
    </w:rPr>
  </w:style>
  <w:style w:type="character" w:styleId="Numrodeligne">
    <w:name w:val="line number"/>
    <w:basedOn w:val="Policepardfaut"/>
    <w:uiPriority w:val="99"/>
    <w:semiHidden/>
    <w:unhideWhenUsed/>
    <w:rsid w:val="00C40F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31045550">
      <w:bodyDiv w:val="1"/>
      <w:marLeft w:val="0"/>
      <w:marRight w:val="0"/>
      <w:marTop w:val="0"/>
      <w:marBottom w:val="0"/>
      <w:divBdr>
        <w:top w:val="none" w:sz="0" w:space="0" w:color="auto"/>
        <w:left w:val="none" w:sz="0" w:space="0" w:color="auto"/>
        <w:bottom w:val="none" w:sz="0" w:space="0" w:color="auto"/>
        <w:right w:val="none" w:sz="0" w:space="0" w:color="auto"/>
      </w:divBdr>
      <w:divsChild>
        <w:div w:id="2104911762">
          <w:marLeft w:val="0"/>
          <w:marRight w:val="0"/>
          <w:marTop w:val="0"/>
          <w:marBottom w:val="0"/>
          <w:divBdr>
            <w:top w:val="none" w:sz="0" w:space="0" w:color="auto"/>
            <w:left w:val="none" w:sz="0" w:space="0" w:color="auto"/>
            <w:bottom w:val="none" w:sz="0" w:space="0" w:color="auto"/>
            <w:right w:val="none" w:sz="0" w:space="0" w:color="auto"/>
          </w:divBdr>
          <w:divsChild>
            <w:div w:id="1295794057">
              <w:marLeft w:val="0"/>
              <w:marRight w:val="0"/>
              <w:marTop w:val="0"/>
              <w:marBottom w:val="0"/>
              <w:divBdr>
                <w:top w:val="none" w:sz="0" w:space="0" w:color="auto"/>
                <w:left w:val="none" w:sz="0" w:space="0" w:color="auto"/>
                <w:bottom w:val="none" w:sz="0" w:space="0" w:color="auto"/>
                <w:right w:val="none" w:sz="0" w:space="0" w:color="auto"/>
              </w:divBdr>
              <w:divsChild>
                <w:div w:id="1932813751">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609</Words>
  <Characters>3354</Characters>
  <Application>Microsoft Office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Pierre</dc:creator>
  <cp:lastModifiedBy>Pierre</cp:lastModifiedBy>
  <cp:revision>2</cp:revision>
  <dcterms:created xsi:type="dcterms:W3CDTF">2018-05-11T09:22:00Z</dcterms:created>
  <dcterms:modified xsi:type="dcterms:W3CDTF">2018-05-11T09:22:00Z</dcterms:modified>
</cp:coreProperties>
</file>